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97E7" w14:textId="77777777" w:rsidR="00DF5F63" w:rsidRPr="00DF5F63" w:rsidRDefault="00DF5F63" w:rsidP="00906F52">
      <w:pPr>
        <w:spacing w:line="276" w:lineRule="auto"/>
        <w:rPr>
          <w:rFonts w:ascii="Century Gothic" w:hAnsi="Century Gothic" w:cs="Calibri"/>
          <w:b/>
          <w:iCs/>
          <w:sz w:val="18"/>
          <w:szCs w:val="18"/>
        </w:rPr>
      </w:pPr>
    </w:p>
    <w:p w14:paraId="5CC13970" w14:textId="74B8BBC8" w:rsidR="00DF5F63" w:rsidRPr="00DF5F63" w:rsidRDefault="00DF5F63" w:rsidP="00DF5F63">
      <w:pPr>
        <w:jc w:val="right"/>
        <w:rPr>
          <w:rFonts w:ascii="Century Gothic" w:hAnsi="Century Gothic"/>
          <w:b/>
          <w:bCs/>
          <w:sz w:val="18"/>
          <w:szCs w:val="18"/>
        </w:rPr>
      </w:pPr>
      <w:r w:rsidRPr="00DF5F63">
        <w:rPr>
          <w:rFonts w:ascii="Century Gothic" w:hAnsi="Century Gothic"/>
          <w:b/>
          <w:bCs/>
          <w:sz w:val="18"/>
          <w:szCs w:val="18"/>
        </w:rPr>
        <w:t>Allegato [</w:t>
      </w:r>
      <w:r w:rsidRPr="00DF5F63">
        <w:rPr>
          <w:rFonts w:ascii="Century Gothic" w:hAnsi="Century Gothic"/>
          <w:b/>
          <w:bCs/>
          <w:sz w:val="18"/>
          <w:szCs w:val="18"/>
        </w:rPr>
        <w:t>2</w:t>
      </w:r>
      <w:r w:rsidRPr="00DF5F63">
        <w:rPr>
          <w:rFonts w:ascii="Century Gothic" w:hAnsi="Century Gothic"/>
          <w:b/>
          <w:bCs/>
          <w:sz w:val="18"/>
          <w:szCs w:val="18"/>
        </w:rPr>
        <w:t>]</w:t>
      </w:r>
    </w:p>
    <w:p w14:paraId="7BC552F4" w14:textId="72D17117" w:rsidR="00DF5F63" w:rsidRPr="00DF5F63" w:rsidRDefault="00DF5F63" w:rsidP="00DF5F63">
      <w:pPr>
        <w:jc w:val="center"/>
        <w:rPr>
          <w:rFonts w:ascii="Century Gothic" w:hAnsi="Century Gothic"/>
          <w:sz w:val="18"/>
          <w:szCs w:val="18"/>
        </w:rPr>
      </w:pPr>
      <w:r w:rsidRPr="00DF5F63">
        <w:rPr>
          <w:rFonts w:ascii="Century Gothic" w:hAnsi="Century Gothic"/>
          <w:b/>
          <w:bCs/>
          <w:sz w:val="18"/>
          <w:szCs w:val="18"/>
        </w:rPr>
        <w:t>DICHIARAZIONE</w:t>
      </w:r>
      <w:r w:rsidRPr="00DF5F63">
        <w:rPr>
          <w:rFonts w:ascii="Century Gothic" w:hAnsi="Century Gothic"/>
          <w:b/>
          <w:bCs/>
          <w:sz w:val="18"/>
          <w:szCs w:val="18"/>
        </w:rPr>
        <w:t xml:space="preserve"> </w:t>
      </w:r>
      <w:r w:rsidRPr="00DF5F63">
        <w:rPr>
          <w:rFonts w:ascii="Century Gothic" w:hAnsi="Century Gothic"/>
          <w:b/>
          <w:bCs/>
          <w:sz w:val="18"/>
          <w:szCs w:val="18"/>
        </w:rPr>
        <w:t>TEMPI DI ESECUZIONE DEI CONTRATTI</w:t>
      </w:r>
      <w:r w:rsidRPr="00DF5F63">
        <w:rPr>
          <w:rFonts w:ascii="Century Gothic" w:hAnsi="Century Gothic"/>
          <w:sz w:val="18"/>
          <w:szCs w:val="18"/>
        </w:rPr>
        <w:br/>
        <w:t xml:space="preserve">(degli articoli 46 e 47 del DPR 28 </w:t>
      </w:r>
      <w:proofErr w:type="gramStart"/>
      <w:r w:rsidRPr="00DF5F63">
        <w:rPr>
          <w:rFonts w:ascii="Century Gothic" w:hAnsi="Century Gothic"/>
          <w:sz w:val="18"/>
          <w:szCs w:val="18"/>
        </w:rPr>
        <w:t>Dicembre</w:t>
      </w:r>
      <w:proofErr w:type="gramEnd"/>
      <w:r w:rsidRPr="00DF5F63">
        <w:rPr>
          <w:rFonts w:ascii="Century Gothic" w:hAnsi="Century Gothic"/>
          <w:sz w:val="18"/>
          <w:szCs w:val="18"/>
        </w:rPr>
        <w:t xml:space="preserve"> 2000 n 455)</w:t>
      </w:r>
    </w:p>
    <w:p w14:paraId="6020417A" w14:textId="5C0C4F9A" w:rsidR="00DF5F63" w:rsidRPr="00DF5F63" w:rsidRDefault="00DF5F63" w:rsidP="00DF5F63">
      <w:pPr>
        <w:spacing w:line="276" w:lineRule="auto"/>
        <w:rPr>
          <w:rFonts w:ascii="Century Gothic" w:hAnsi="Century Gothic" w:cs="Calibri"/>
          <w:b/>
          <w:iCs/>
          <w:sz w:val="18"/>
          <w:szCs w:val="18"/>
        </w:rPr>
      </w:pPr>
      <w:r w:rsidRPr="00DF5F63">
        <w:rPr>
          <w:rFonts w:ascii="Century Gothic" w:hAnsi="Century Gothic"/>
          <w:sz w:val="18"/>
          <w:szCs w:val="18"/>
        </w:rPr>
        <w:pict w14:anchorId="507CBF3C">
          <v:rect id="_x0000_i1025" style="width:0;height:1.5pt" o:hralign="center" o:hrstd="t" o:hr="t" fillcolor="#a0a0a0" stroked="f"/>
        </w:pict>
      </w:r>
    </w:p>
    <w:p w14:paraId="761068B8" w14:textId="77777777" w:rsidR="00D858A2" w:rsidRPr="00DF5F63" w:rsidRDefault="00D858A2" w:rsidP="00906F52">
      <w:pPr>
        <w:spacing w:line="276" w:lineRule="auto"/>
        <w:rPr>
          <w:rFonts w:ascii="Century Gothic" w:hAnsi="Century Gothic" w:cs="Calibri"/>
          <w:b/>
          <w:iCs/>
          <w:sz w:val="18"/>
          <w:szCs w:val="18"/>
        </w:rPr>
      </w:pPr>
    </w:p>
    <w:p w14:paraId="6A026108" w14:textId="77777777" w:rsidR="0082422A" w:rsidRPr="00DF5F63" w:rsidRDefault="0082422A" w:rsidP="00906F52">
      <w:pPr>
        <w:suppressAutoHyphens w:val="0"/>
        <w:spacing w:line="276" w:lineRule="auto"/>
        <w:rPr>
          <w:rFonts w:ascii="Century Gothic" w:hAnsi="Century Gothic"/>
          <w:b/>
          <w:bCs/>
          <w:sz w:val="18"/>
          <w:szCs w:val="18"/>
        </w:rPr>
      </w:pPr>
    </w:p>
    <w:p w14:paraId="23CDBC0B" w14:textId="77777777" w:rsidR="00DF5F63" w:rsidRPr="00DF5F63" w:rsidRDefault="00DF5F63" w:rsidP="00DF5F63">
      <w:pPr>
        <w:jc w:val="both"/>
        <w:rPr>
          <w:rFonts w:ascii="Century Gothic" w:hAnsi="Century Gothic"/>
          <w:sz w:val="18"/>
          <w:szCs w:val="18"/>
        </w:rPr>
      </w:pPr>
      <w:r w:rsidRPr="00DF5F63">
        <w:rPr>
          <w:rFonts w:ascii="Century Gothic" w:hAnsi="Century Gothic"/>
          <w:sz w:val="18"/>
          <w:szCs w:val="18"/>
        </w:rPr>
        <w:t>Il/La sottoscritto/a …………………………………………………………………………,</w:t>
      </w:r>
      <w:r w:rsidRPr="00DF5F63">
        <w:rPr>
          <w:rFonts w:ascii="Century Gothic" w:hAnsi="Century Gothic"/>
          <w:sz w:val="18"/>
          <w:szCs w:val="18"/>
        </w:rPr>
        <w:br/>
        <w:t xml:space="preserve">nato/a </w:t>
      </w:r>
      <w:proofErr w:type="spellStart"/>
      <w:r w:rsidRPr="00DF5F63">
        <w:rPr>
          <w:rFonts w:ascii="Century Gothic" w:hAnsi="Century Gothic"/>
          <w:sz w:val="18"/>
          <w:szCs w:val="18"/>
        </w:rPr>
        <w:t>a</w:t>
      </w:r>
      <w:proofErr w:type="spellEnd"/>
      <w:r w:rsidRPr="00DF5F63">
        <w:rPr>
          <w:rFonts w:ascii="Century Gothic" w:hAnsi="Century Gothic"/>
          <w:sz w:val="18"/>
          <w:szCs w:val="18"/>
        </w:rPr>
        <w:t xml:space="preserve"> ………………………………………… il ……………………, residente a …………………………………………,</w:t>
      </w:r>
      <w:r w:rsidRPr="00DF5F63">
        <w:rPr>
          <w:rFonts w:ascii="Century Gothic" w:hAnsi="Century Gothic"/>
          <w:sz w:val="18"/>
          <w:szCs w:val="18"/>
        </w:rPr>
        <w:br/>
        <w:t>in qualità di (titolare / legale rappresentante / procuratore / altro) …………………………………………,</w:t>
      </w:r>
      <w:r w:rsidRPr="00DF5F63">
        <w:rPr>
          <w:rFonts w:ascii="Century Gothic" w:hAnsi="Century Gothic"/>
          <w:sz w:val="18"/>
          <w:szCs w:val="18"/>
        </w:rPr>
        <w:br/>
        <w:t>della ditta / società …………………………………………………………………………, con sede legale in ………………………………………… via/piazza ………………………………………… n. ………,</w:t>
      </w:r>
      <w:r w:rsidRPr="00DF5F63">
        <w:rPr>
          <w:rFonts w:ascii="Century Gothic" w:hAnsi="Century Gothic"/>
          <w:sz w:val="18"/>
          <w:szCs w:val="18"/>
        </w:rPr>
        <w:br/>
        <w:t>C.F. / P.IVA ………………………………………… PEC ………………………………………… tel. …………………………………………</w:t>
      </w:r>
    </w:p>
    <w:p w14:paraId="6C5213C7" w14:textId="77777777" w:rsidR="00DF5F63" w:rsidRPr="00DF5F63" w:rsidRDefault="00DF5F63" w:rsidP="00906F52">
      <w:pPr>
        <w:suppressAutoHyphens w:val="0"/>
        <w:spacing w:line="276" w:lineRule="auto"/>
        <w:rPr>
          <w:rFonts w:ascii="Century Gothic" w:hAnsi="Century Gothic"/>
          <w:sz w:val="18"/>
          <w:szCs w:val="18"/>
        </w:rPr>
      </w:pPr>
    </w:p>
    <w:p w14:paraId="615BC377" w14:textId="77777777" w:rsidR="0082422A" w:rsidRPr="00DF5F63" w:rsidRDefault="0082422A" w:rsidP="00906F52">
      <w:pPr>
        <w:suppressAutoHyphens w:val="0"/>
        <w:spacing w:line="276" w:lineRule="auto"/>
        <w:jc w:val="both"/>
        <w:rPr>
          <w:rFonts w:ascii="Century Gothic" w:hAnsi="Century Gothic"/>
          <w:b/>
          <w:bCs/>
          <w:sz w:val="18"/>
          <w:szCs w:val="18"/>
        </w:rPr>
      </w:pPr>
      <w:r w:rsidRPr="00DF5F63">
        <w:rPr>
          <w:rFonts w:ascii="Century Gothic" w:hAnsi="Century Gothic"/>
          <w:b/>
          <w:bCs/>
          <w:sz w:val="18"/>
          <w:szCs w:val="18"/>
        </w:rPr>
        <w:t xml:space="preserve">Ai sensi degli articoli 46 e 47 del DPR 28 </w:t>
      </w:r>
      <w:proofErr w:type="gramStart"/>
      <w:r w:rsidRPr="00DF5F63">
        <w:rPr>
          <w:rFonts w:ascii="Century Gothic" w:hAnsi="Century Gothic"/>
          <w:b/>
          <w:bCs/>
          <w:sz w:val="18"/>
          <w:szCs w:val="18"/>
        </w:rPr>
        <w:t>Dicembre</w:t>
      </w:r>
      <w:proofErr w:type="gramEnd"/>
      <w:r w:rsidRPr="00DF5F63">
        <w:rPr>
          <w:rFonts w:ascii="Century Gothic" w:hAnsi="Century Gothic"/>
          <w:b/>
          <w:bCs/>
          <w:sz w:val="18"/>
          <w:szCs w:val="18"/>
        </w:rPr>
        <w:t xml:space="preserve"> 2000 n 455, consapevole delle sanzioni penali previste dal l'articolo 76 del medesimo DPR 455/2000, per le ipotesi di falsità in atti e dichiarazioni mendaci ivi indicate,</w:t>
      </w:r>
    </w:p>
    <w:p w14:paraId="14A58B95" w14:textId="77777777" w:rsidR="00D858A2" w:rsidRPr="00DF5F63" w:rsidRDefault="00D858A2" w:rsidP="00906F52">
      <w:pPr>
        <w:suppressAutoHyphens w:val="0"/>
        <w:spacing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30157381" w14:textId="77D07F03" w:rsidR="0082422A" w:rsidRPr="00DF5F63" w:rsidRDefault="0082422A" w:rsidP="00906F52">
      <w:pPr>
        <w:suppressAutoHyphens w:val="0"/>
        <w:spacing w:line="276" w:lineRule="auto"/>
        <w:jc w:val="center"/>
        <w:rPr>
          <w:rFonts w:ascii="Century Gothic" w:hAnsi="Century Gothic"/>
          <w:sz w:val="18"/>
          <w:szCs w:val="18"/>
        </w:rPr>
      </w:pPr>
      <w:r w:rsidRPr="00DF5F63">
        <w:rPr>
          <w:rFonts w:ascii="Century Gothic" w:hAnsi="Century Gothic"/>
          <w:b/>
          <w:bCs/>
          <w:sz w:val="18"/>
          <w:szCs w:val="18"/>
        </w:rPr>
        <w:t>DICHIARA</w:t>
      </w:r>
    </w:p>
    <w:p w14:paraId="4B6CC665" w14:textId="77777777" w:rsidR="00D858A2" w:rsidRPr="00DF5F63" w:rsidRDefault="00D858A2" w:rsidP="00906F52">
      <w:pPr>
        <w:suppressAutoHyphens w:val="0"/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14:paraId="43D0628E" w14:textId="2DE87F6A" w:rsidR="00950813" w:rsidRPr="00DF5F63" w:rsidRDefault="00950813" w:rsidP="00906F52">
      <w:pPr>
        <w:suppressAutoHyphens w:val="0"/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DF5F63">
        <w:rPr>
          <w:rFonts w:ascii="Century Gothic" w:hAnsi="Century Gothic"/>
          <w:sz w:val="18"/>
          <w:szCs w:val="18"/>
        </w:rPr>
        <w:t xml:space="preserve">con riferimento all’Art. 9 della Manifestazione di interesse, che per ogni Certificato di Esecuzione dei Lavori presentato ai fini della attestazione dei requisiti richiesti </w:t>
      </w:r>
      <w:r w:rsidRPr="00DF5F63">
        <w:rPr>
          <w:rFonts w:ascii="Century Gothic" w:hAnsi="Century Gothic"/>
          <w:sz w:val="18"/>
          <w:szCs w:val="18"/>
        </w:rPr>
        <w:t>per la presente manifestazione,</w:t>
      </w:r>
      <w:r w:rsidRPr="00DF5F63">
        <w:rPr>
          <w:rFonts w:ascii="Century Gothic" w:hAnsi="Century Gothic"/>
          <w:sz w:val="18"/>
          <w:szCs w:val="18"/>
        </w:rPr>
        <w:t xml:space="preserve"> il ritardo accumulato per l’esecuzione dei lavori rispetto ai termini previsti dai rispettivi contratti è così riepilogato nella seguente tabella:</w:t>
      </w:r>
    </w:p>
    <w:p w14:paraId="0C7AEB9F" w14:textId="77777777" w:rsidR="00D858A2" w:rsidRPr="00DF5F63" w:rsidRDefault="00D858A2" w:rsidP="00906F52">
      <w:pPr>
        <w:suppressAutoHyphens w:val="0"/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560"/>
        <w:gridCol w:w="930"/>
        <w:gridCol w:w="1925"/>
        <w:gridCol w:w="1339"/>
        <w:gridCol w:w="1555"/>
        <w:gridCol w:w="1337"/>
        <w:gridCol w:w="1282"/>
      </w:tblGrid>
      <w:tr w:rsidR="00950813" w:rsidRPr="00950813" w14:paraId="7C496379" w14:textId="77777777" w:rsidTr="00054353">
        <w:trPr>
          <w:trHeight w:val="276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A62588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i/>
                <w:iCs/>
                <w:color w:val="000000"/>
                <w:sz w:val="18"/>
                <w:szCs w:val="18"/>
                <w:lang w:eastAsia="it-IT"/>
              </w:rPr>
              <w:t>N</w:t>
            </w:r>
          </w:p>
        </w:tc>
        <w:tc>
          <w:tcPr>
            <w:tcW w:w="17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FAA3EE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i/>
                <w:iCs/>
                <w:color w:val="000000"/>
                <w:sz w:val="18"/>
                <w:szCs w:val="18"/>
                <w:lang w:eastAsia="it-IT"/>
              </w:rPr>
              <w:t>Certificato Esecuzione Lavori</w:t>
            </w:r>
          </w:p>
        </w:tc>
        <w:tc>
          <w:tcPr>
            <w:tcW w:w="29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6FACE9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i/>
                <w:iCs/>
                <w:color w:val="000000"/>
                <w:sz w:val="18"/>
                <w:szCs w:val="18"/>
                <w:lang w:eastAsia="it-IT"/>
              </w:rPr>
              <w:t>Durata del contratto</w:t>
            </w:r>
          </w:p>
        </w:tc>
      </w:tr>
      <w:tr w:rsidR="00DF5F63" w:rsidRPr="00DF5F63" w14:paraId="5626F788" w14:textId="77777777" w:rsidTr="00054353">
        <w:trPr>
          <w:trHeight w:val="276"/>
        </w:trPr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A0A53" w14:textId="77777777" w:rsidR="00950813" w:rsidRPr="00950813" w:rsidRDefault="00950813" w:rsidP="00950813">
            <w:pPr>
              <w:suppressAutoHyphens w:val="0"/>
              <w:rPr>
                <w:rFonts w:ascii="Century Gothic" w:hAnsi="Century Gothic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EAE540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i/>
                <w:iCs/>
                <w:color w:val="000000"/>
                <w:sz w:val="18"/>
                <w:szCs w:val="18"/>
                <w:lang w:eastAsia="it-IT"/>
              </w:rPr>
              <w:t>ID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698C95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i/>
                <w:iCs/>
                <w:color w:val="000000"/>
                <w:sz w:val="18"/>
                <w:szCs w:val="18"/>
                <w:lang w:eastAsia="it-IT"/>
              </w:rPr>
              <w:t>del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432326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i/>
                <w:iCs/>
                <w:color w:val="000000"/>
                <w:sz w:val="18"/>
                <w:szCs w:val="18"/>
                <w:lang w:eastAsia="it-IT"/>
              </w:rPr>
              <w:t>Importo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A81564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i/>
                <w:iCs/>
                <w:color w:val="000000"/>
                <w:sz w:val="18"/>
                <w:szCs w:val="18"/>
                <w:lang w:eastAsia="it-IT"/>
              </w:rPr>
              <w:t>GG previsti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4953BA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i/>
                <w:iCs/>
                <w:color w:val="000000"/>
                <w:sz w:val="18"/>
                <w:szCs w:val="18"/>
                <w:lang w:eastAsia="it-IT"/>
              </w:rPr>
              <w:t>GG effettivi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1DDB76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i/>
                <w:iCs/>
                <w:color w:val="000000"/>
                <w:sz w:val="18"/>
                <w:szCs w:val="18"/>
                <w:lang w:eastAsia="it-IT"/>
              </w:rPr>
              <w:t>GG ritardo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79365A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i/>
                <w:iCs/>
                <w:color w:val="000000"/>
                <w:sz w:val="18"/>
                <w:szCs w:val="18"/>
                <w:lang w:eastAsia="it-IT"/>
              </w:rPr>
              <w:t>% ritardo</w:t>
            </w:r>
          </w:p>
        </w:tc>
      </w:tr>
      <w:tr w:rsidR="00DF5F63" w:rsidRPr="00DF5F63" w14:paraId="6AF0DDF4" w14:textId="77777777" w:rsidTr="00054353">
        <w:trPr>
          <w:trHeight w:val="27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F845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3D12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9262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6B84E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682C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1FAD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1F275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F5EB3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F5F63" w:rsidRPr="00DF5F63" w14:paraId="4B09D16F" w14:textId="77777777" w:rsidTr="00054353">
        <w:trPr>
          <w:trHeight w:val="27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CD2E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F3B27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CE7B0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1E56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59A17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3DD1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767C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B3AC2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F5F63" w:rsidRPr="00DF5F63" w14:paraId="55556C5C" w14:textId="77777777" w:rsidTr="00054353">
        <w:trPr>
          <w:trHeight w:val="27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6890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42F6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1D1B9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797DF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34E8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7B87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BC51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433D6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F5F63" w:rsidRPr="00DF5F63" w14:paraId="7DC373F8" w14:textId="77777777" w:rsidTr="00054353">
        <w:trPr>
          <w:trHeight w:val="27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FA89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A2FF1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DDFAF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AF9B8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C3B6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FBFA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7E04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0AEA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F5F63" w:rsidRPr="00DF5F63" w14:paraId="48601EA5" w14:textId="77777777" w:rsidTr="00054353">
        <w:trPr>
          <w:trHeight w:val="27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DD71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04B4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14044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2023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C915D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194E5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F58C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DEC54" w14:textId="77777777" w:rsidR="00950813" w:rsidRPr="00950813" w:rsidRDefault="0095081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054353" w:rsidRPr="00DF5F63" w14:paraId="5E097412" w14:textId="77777777" w:rsidTr="00054353">
        <w:trPr>
          <w:trHeight w:val="276"/>
        </w:trPr>
        <w:tc>
          <w:tcPr>
            <w:tcW w:w="4325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228E4" w14:textId="77777777" w:rsidR="00054353" w:rsidRPr="00950813" w:rsidRDefault="00054353" w:rsidP="00950813">
            <w:pPr>
              <w:suppressAutoHyphens w:val="0"/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eastAsia="it-IT"/>
              </w:rPr>
              <w:t>Percentuale media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7767E" w14:textId="77777777" w:rsidR="00054353" w:rsidRPr="00950813" w:rsidRDefault="00054353" w:rsidP="00950813">
            <w:pPr>
              <w:suppressAutoHyphens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</w:pPr>
            <w:r w:rsidRPr="00950813">
              <w:rPr>
                <w:rFonts w:ascii="Century Gothic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307F6D28" w14:textId="77777777" w:rsidR="00950813" w:rsidRPr="00DF5F63" w:rsidRDefault="00950813" w:rsidP="00906F52">
      <w:pPr>
        <w:suppressAutoHyphens w:val="0"/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14:paraId="32EBB056" w14:textId="77777777" w:rsidR="00950813" w:rsidRPr="00DF5F63" w:rsidRDefault="00950813" w:rsidP="00906F52">
      <w:pPr>
        <w:suppressAutoHyphens w:val="0"/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14:paraId="76986A7A" w14:textId="62ADE124" w:rsidR="0082422A" w:rsidRPr="00DF5F63" w:rsidRDefault="0082422A" w:rsidP="00054353">
      <w:pPr>
        <w:suppressAutoHyphens w:val="0"/>
        <w:spacing w:line="276" w:lineRule="auto"/>
        <w:jc w:val="both"/>
        <w:rPr>
          <w:rFonts w:ascii="Century Gothic" w:hAnsi="Century Gothic"/>
          <w:bCs/>
          <w:sz w:val="18"/>
          <w:szCs w:val="18"/>
        </w:rPr>
      </w:pPr>
    </w:p>
    <w:p w14:paraId="076878EF" w14:textId="77777777" w:rsidR="00657B3A" w:rsidRPr="00DF5F63" w:rsidRDefault="00657B3A" w:rsidP="00906F52">
      <w:pPr>
        <w:pStyle w:val="Corpodeltesto22"/>
        <w:spacing w:line="276" w:lineRule="auto"/>
        <w:rPr>
          <w:rFonts w:ascii="Century Gothic" w:hAnsi="Century Gothic"/>
          <w:bCs/>
          <w:sz w:val="18"/>
          <w:szCs w:val="18"/>
        </w:rPr>
      </w:pPr>
    </w:p>
    <w:p w14:paraId="5039BE62" w14:textId="712A8620" w:rsidR="00543AC4" w:rsidRPr="00DF5F63" w:rsidRDefault="00EC20A5" w:rsidP="00906F52">
      <w:pPr>
        <w:pStyle w:val="Corpodeltesto22"/>
        <w:spacing w:line="276" w:lineRule="auto"/>
        <w:rPr>
          <w:rFonts w:ascii="Century Gothic" w:hAnsi="Century Gothic"/>
          <w:bCs/>
          <w:sz w:val="18"/>
          <w:szCs w:val="18"/>
        </w:rPr>
      </w:pPr>
      <w:r w:rsidRPr="00DF5F63">
        <w:rPr>
          <w:rFonts w:ascii="Century Gothic" w:hAnsi="Century Gothic"/>
          <w:bCs/>
          <w:sz w:val="18"/>
          <w:szCs w:val="18"/>
        </w:rPr>
        <w:t>Data</w:t>
      </w:r>
    </w:p>
    <w:p w14:paraId="52499D60" w14:textId="77777777" w:rsidR="00543AC4" w:rsidRPr="00DF5F63" w:rsidRDefault="00543AC4" w:rsidP="00906F52">
      <w:pPr>
        <w:pStyle w:val="Corpodeltesto22"/>
        <w:spacing w:line="276" w:lineRule="auto"/>
        <w:rPr>
          <w:rFonts w:ascii="Century Gothic" w:hAnsi="Century Gothic"/>
          <w:bCs/>
          <w:sz w:val="18"/>
          <w:szCs w:val="18"/>
        </w:rPr>
      </w:pPr>
    </w:p>
    <w:p w14:paraId="6D275BAA" w14:textId="58B86531" w:rsidR="00543AC4" w:rsidRPr="00DF5F63" w:rsidRDefault="00543AC4" w:rsidP="00906F52">
      <w:pPr>
        <w:pStyle w:val="Corpodeltesto22"/>
        <w:spacing w:line="276" w:lineRule="auto"/>
        <w:ind w:left="5103"/>
        <w:jc w:val="center"/>
        <w:rPr>
          <w:rFonts w:ascii="Century Gothic" w:hAnsi="Century Gothic"/>
          <w:bCs/>
          <w:sz w:val="18"/>
          <w:szCs w:val="18"/>
          <w:lang w:eastAsia="it-IT"/>
        </w:rPr>
      </w:pPr>
      <w:r w:rsidRPr="00DF5F63">
        <w:rPr>
          <w:rFonts w:ascii="Century Gothic" w:hAnsi="Century Gothic"/>
          <w:bCs/>
          <w:sz w:val="18"/>
          <w:szCs w:val="18"/>
        </w:rPr>
        <w:t>Firmato digitalmente</w:t>
      </w:r>
    </w:p>
    <w:p w14:paraId="19F48943" w14:textId="47B338C7" w:rsidR="00AB24F5" w:rsidRPr="00DF5F63" w:rsidRDefault="00AB24F5" w:rsidP="00906F52">
      <w:pPr>
        <w:pStyle w:val="Corpodeltesto22"/>
        <w:spacing w:line="276" w:lineRule="auto"/>
        <w:ind w:left="5103"/>
        <w:jc w:val="center"/>
        <w:rPr>
          <w:rFonts w:ascii="Century Gothic" w:hAnsi="Century Gothic"/>
          <w:bCs/>
          <w:i/>
          <w:iCs/>
          <w:sz w:val="18"/>
          <w:szCs w:val="18"/>
        </w:rPr>
      </w:pPr>
      <w:r w:rsidRPr="00DF5F63">
        <w:rPr>
          <w:rFonts w:ascii="Century Gothic" w:hAnsi="Century Gothic"/>
          <w:bCs/>
          <w:i/>
          <w:iCs/>
          <w:sz w:val="18"/>
          <w:szCs w:val="18"/>
        </w:rPr>
        <w:t>Il legale rappresentante</w:t>
      </w:r>
    </w:p>
    <w:p w14:paraId="55429698" w14:textId="78DCBFB3" w:rsidR="0082422A" w:rsidRPr="00DF5F63" w:rsidRDefault="0082422A" w:rsidP="00906F52">
      <w:pPr>
        <w:pStyle w:val="sche4"/>
        <w:tabs>
          <w:tab w:val="left" w:leader="dot" w:pos="12232"/>
        </w:tabs>
        <w:spacing w:line="276" w:lineRule="auto"/>
        <w:rPr>
          <w:rFonts w:ascii="Century Gothic" w:hAnsi="Century Gothic"/>
          <w:bCs/>
          <w:sz w:val="18"/>
          <w:szCs w:val="18"/>
          <w:lang w:val="it-IT"/>
        </w:rPr>
      </w:pPr>
    </w:p>
    <w:sectPr w:rsidR="0082422A" w:rsidRPr="00DF5F63">
      <w:pgSz w:w="11906" w:h="16838"/>
      <w:pgMar w:top="1276" w:right="1134" w:bottom="1134" w:left="1418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2007172306">
    <w:abstractNumId w:val="0"/>
  </w:num>
  <w:num w:numId="2" w16cid:durableId="1582833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774"/>
    <w:rsid w:val="00054353"/>
    <w:rsid w:val="000942D4"/>
    <w:rsid w:val="000C0CFD"/>
    <w:rsid w:val="000C7031"/>
    <w:rsid w:val="001946DB"/>
    <w:rsid w:val="00286679"/>
    <w:rsid w:val="003810EF"/>
    <w:rsid w:val="003903BB"/>
    <w:rsid w:val="003A6774"/>
    <w:rsid w:val="00491728"/>
    <w:rsid w:val="00543AC4"/>
    <w:rsid w:val="00657B3A"/>
    <w:rsid w:val="0069219C"/>
    <w:rsid w:val="006D07AF"/>
    <w:rsid w:val="00713BF7"/>
    <w:rsid w:val="007C0B54"/>
    <w:rsid w:val="0082422A"/>
    <w:rsid w:val="00886816"/>
    <w:rsid w:val="00890A55"/>
    <w:rsid w:val="008A7EB1"/>
    <w:rsid w:val="00906F52"/>
    <w:rsid w:val="009207AE"/>
    <w:rsid w:val="00950813"/>
    <w:rsid w:val="00963AC3"/>
    <w:rsid w:val="00A218B5"/>
    <w:rsid w:val="00AB24F5"/>
    <w:rsid w:val="00B560B7"/>
    <w:rsid w:val="00BC3C1E"/>
    <w:rsid w:val="00C376BF"/>
    <w:rsid w:val="00D75FE2"/>
    <w:rsid w:val="00D858A2"/>
    <w:rsid w:val="00DF5F63"/>
    <w:rsid w:val="00EB4AA8"/>
    <w:rsid w:val="00EC1090"/>
    <w:rsid w:val="00EC20A5"/>
    <w:rsid w:val="00F40BB3"/>
    <w:rsid w:val="00F7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A2C749"/>
  <w15:docId w15:val="{3D5AF931-48DB-49F8-912F-0A8F350C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Corpodeltesto"/>
    <w:qFormat/>
    <w:pPr>
      <w:keepNext/>
      <w:tabs>
        <w:tab w:val="num" w:pos="432"/>
      </w:tabs>
      <w:spacing w:line="480" w:lineRule="auto"/>
      <w:ind w:left="432" w:hanging="432"/>
      <w:jc w:val="center"/>
      <w:outlineLvl w:val="0"/>
    </w:pPr>
    <w:rPr>
      <w:rFonts w:ascii="Book Antiqua" w:hAnsi="Book Antiqua"/>
      <w:b/>
      <w:bCs/>
      <w:smallCaps/>
      <w:sz w:val="32"/>
      <w:szCs w:val="32"/>
    </w:rPr>
  </w:style>
  <w:style w:type="paragraph" w:styleId="Titolo4">
    <w:name w:val="heading 4"/>
    <w:basedOn w:val="Normale"/>
    <w:next w:val="Corpodeltesto"/>
    <w:qFormat/>
    <w:pPr>
      <w:keepNext/>
      <w:tabs>
        <w:tab w:val="num" w:pos="864"/>
        <w:tab w:val="left" w:pos="1134"/>
        <w:tab w:val="left" w:pos="5670"/>
      </w:tabs>
      <w:ind w:left="864" w:hanging="864"/>
      <w:jc w:val="center"/>
      <w:outlineLvl w:val="3"/>
    </w:pPr>
    <w:rPr>
      <w:rFonts w:ascii="Arial" w:hAnsi="Arial"/>
      <w:b/>
      <w:sz w:val="20"/>
      <w:szCs w:val="20"/>
    </w:rPr>
  </w:style>
  <w:style w:type="paragraph" w:styleId="Titolo6">
    <w:name w:val="heading 6"/>
    <w:basedOn w:val="Normale"/>
    <w:next w:val="Corpodeltesto"/>
    <w:qFormat/>
    <w:pPr>
      <w:keepNext/>
      <w:tabs>
        <w:tab w:val="num" w:pos="1152"/>
      </w:tabs>
      <w:spacing w:line="479" w:lineRule="atLeast"/>
      <w:ind w:left="1152" w:hanging="1152"/>
      <w:outlineLvl w:val="5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Book Antiqua" w:hAnsi="Book Antiqua" w:cs="Book Antiqua"/>
      <w:b/>
      <w:bCs/>
      <w:smallCaps/>
      <w:sz w:val="32"/>
      <w:szCs w:val="32"/>
    </w:rPr>
  </w:style>
  <w:style w:type="character" w:customStyle="1" w:styleId="Titolo4Carattere">
    <w:name w:val="Titolo 4 Carattere"/>
    <w:rPr>
      <w:rFonts w:ascii="Arial" w:hAnsi="Arial" w:cs="Arial"/>
      <w:b/>
    </w:rPr>
  </w:style>
  <w:style w:type="character" w:customStyle="1" w:styleId="Titolo6Carattere">
    <w:name w:val="Titolo 6 Carattere"/>
    <w:rPr>
      <w:b/>
      <w:bCs/>
    </w:rPr>
  </w:style>
  <w:style w:type="character" w:customStyle="1" w:styleId="TitoloCarattere">
    <w:name w:val="Titolo Carattere"/>
    <w:rPr>
      <w:sz w:val="24"/>
    </w:rPr>
  </w:style>
  <w:style w:type="character" w:customStyle="1" w:styleId="SottotitoloCarattere">
    <w:name w:val="Sottotitolo Carattere"/>
    <w:rPr>
      <w:rFonts w:ascii="Arial" w:eastAsia="MS Mincho" w:hAnsi="Arial" w:cs="Tahoma"/>
      <w:i/>
      <w:iCs/>
      <w:sz w:val="28"/>
      <w:szCs w:val="28"/>
    </w:rPr>
  </w:style>
  <w:style w:type="character" w:customStyle="1" w:styleId="CorpodeltestoCarattere">
    <w:name w:val="Corpo del testo Carattere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Titolo">
    <w:name w:val="Title"/>
    <w:basedOn w:val="Normale"/>
    <w:next w:val="Sottotitolo"/>
    <w:qFormat/>
    <w:pPr>
      <w:spacing w:line="479" w:lineRule="atLeast"/>
      <w:jc w:val="center"/>
    </w:pPr>
    <w:rPr>
      <w:b/>
      <w:bCs/>
      <w:sz w:val="36"/>
      <w:szCs w:val="20"/>
    </w:rPr>
  </w:style>
  <w:style w:type="paragraph" w:styleId="Sottotitolo">
    <w:name w:val="Subtitle"/>
    <w:basedOn w:val="Normale"/>
    <w:next w:val="Corpodeltesto"/>
    <w:qFormat/>
    <w:pPr>
      <w:keepNext/>
      <w:spacing w:before="240" w:after="120"/>
      <w:jc w:val="center"/>
    </w:pPr>
    <w:rPr>
      <w:rFonts w:ascii="Arial" w:eastAsia="MS Mincho" w:hAnsi="Arial"/>
      <w:i/>
      <w:iCs/>
      <w:sz w:val="28"/>
      <w:szCs w:val="28"/>
    </w:rPr>
  </w:style>
  <w:style w:type="paragraph" w:customStyle="1" w:styleId="Corpodeltesto1">
    <w:name w:val="Corpo del testo1"/>
    <w:basedOn w:val="Normale"/>
    <w:pPr>
      <w:spacing w:after="120"/>
    </w:pPr>
    <w:rPr>
      <w:sz w:val="20"/>
      <w:szCs w:val="20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sche3">
    <w:name w:val="sche_3"/>
    <w:pPr>
      <w:widowControl w:val="0"/>
      <w:suppressAutoHyphens/>
      <w:jc w:val="both"/>
    </w:pPr>
    <w:rPr>
      <w:rFonts w:eastAsia="Arial"/>
      <w:lang w:val="en-US" w:eastAsia="ar-SA"/>
    </w:rPr>
  </w:style>
  <w:style w:type="paragraph" w:customStyle="1" w:styleId="Corpodeltesto21">
    <w:name w:val="Corpo del testo 21"/>
    <w:basedOn w:val="Normale"/>
    <w:pPr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pPr>
      <w:widowControl w:val="0"/>
      <w:suppressAutoHyphens/>
      <w:jc w:val="both"/>
    </w:pPr>
    <w:rPr>
      <w:rFonts w:eastAsia="Arial"/>
      <w:lang w:val="en-US" w:eastAsia="ar-SA"/>
    </w:rPr>
  </w:style>
  <w:style w:type="paragraph" w:customStyle="1" w:styleId="Corpodeltesto22">
    <w:name w:val="Corpo del testo 22"/>
    <w:basedOn w:val="Normale"/>
    <w:pPr>
      <w:jc w:val="both"/>
    </w:pPr>
  </w:style>
  <w:style w:type="paragraph" w:customStyle="1" w:styleId="NormaleWeb1">
    <w:name w:val="Normale (Web)1"/>
    <w:basedOn w:val="Normale"/>
    <w:pPr>
      <w:suppressAutoHyphens w:val="0"/>
      <w:spacing w:before="100" w:after="100"/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719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rsid w:val="0069219C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69219C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69219C"/>
    <w:rPr>
      <w:rFonts w:ascii="Tahoma" w:hAnsi="Tahoma" w:cs="Tahoma"/>
      <w:sz w:val="16"/>
      <w:szCs w:val="16"/>
      <w:lang w:eastAsia="ar-SA"/>
    </w:rPr>
  </w:style>
  <w:style w:type="paragraph" w:styleId="NormaleWeb">
    <w:name w:val="Normal (Web)"/>
    <w:basedOn w:val="Normale"/>
    <w:uiPriority w:val="99"/>
    <w:rsid w:val="000C0CFD"/>
    <w:pPr>
      <w:spacing w:before="280" w:after="280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m.guarnaccia</dc:creator>
  <cp:keywords/>
  <cp:lastModifiedBy>Alessandro Rugolo</cp:lastModifiedBy>
  <cp:revision>12</cp:revision>
  <cp:lastPrinted>1900-12-31T23:00:00Z</cp:lastPrinted>
  <dcterms:created xsi:type="dcterms:W3CDTF">2024-10-27T10:48:00Z</dcterms:created>
  <dcterms:modified xsi:type="dcterms:W3CDTF">2026-02-13T15:35:00Z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provincia rc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